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F6F" w:rsidRPr="004C745B" w:rsidRDefault="00D24F6F" w:rsidP="00D24F6F">
      <w:pPr>
        <w:tabs>
          <w:tab w:val="left" w:pos="4050"/>
        </w:tabs>
        <w:jc w:val="center"/>
        <w:rPr>
          <w:b/>
          <w:sz w:val="32"/>
          <w:szCs w:val="32"/>
        </w:rPr>
      </w:pPr>
      <w:r w:rsidRPr="004C745B">
        <w:rPr>
          <w:b/>
          <w:sz w:val="32"/>
          <w:szCs w:val="32"/>
        </w:rPr>
        <w:t xml:space="preserve">DAROVACIA ZMLUVA </w:t>
      </w:r>
      <w:r>
        <w:rPr>
          <w:b/>
          <w:sz w:val="32"/>
          <w:szCs w:val="32"/>
        </w:rPr>
        <w:t>č. .....</w:t>
      </w:r>
      <w:r w:rsidRPr="004C745B">
        <w:rPr>
          <w:b/>
          <w:sz w:val="32"/>
          <w:szCs w:val="32"/>
        </w:rPr>
        <w:t>/202</w:t>
      </w:r>
      <w:r w:rsidR="00CC5C0D">
        <w:rPr>
          <w:b/>
          <w:sz w:val="32"/>
          <w:szCs w:val="32"/>
        </w:rPr>
        <w:t>6</w:t>
      </w:r>
    </w:p>
    <w:p w:rsidR="00D24F6F" w:rsidRPr="00CF6004" w:rsidRDefault="00D24F6F" w:rsidP="00D24F6F">
      <w:pPr>
        <w:tabs>
          <w:tab w:val="left" w:pos="4050"/>
        </w:tabs>
        <w:jc w:val="center"/>
        <w:rPr>
          <w:b/>
        </w:rPr>
      </w:pPr>
      <w:r w:rsidRPr="00CF6004">
        <w:rPr>
          <w:b/>
        </w:rPr>
        <w:t>(finančné prostriedky)</w:t>
      </w:r>
    </w:p>
    <w:p w:rsidR="00D24F6F" w:rsidRDefault="00D24F6F" w:rsidP="00D24F6F">
      <w:pPr>
        <w:tabs>
          <w:tab w:val="left" w:pos="4050"/>
        </w:tabs>
      </w:pPr>
      <w:r>
        <w:t xml:space="preserve">                                           uzatvorená podľa ustanovenia §628 Občianskeho zákonníka</w:t>
      </w: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  <w:r>
        <w:t>Zmluvné strany:</w:t>
      </w:r>
    </w:p>
    <w:p w:rsidR="00D24F6F" w:rsidRDefault="00D24F6F" w:rsidP="00D24F6F">
      <w:pPr>
        <w:pStyle w:val="Odsekzoznamu"/>
        <w:numPr>
          <w:ilvl w:val="0"/>
          <w:numId w:val="1"/>
        </w:numPr>
        <w:tabs>
          <w:tab w:val="left" w:pos="4050"/>
        </w:tabs>
        <w:ind w:left="284" w:hanging="295"/>
        <w:rPr>
          <w:b/>
        </w:rPr>
      </w:pPr>
      <w:r w:rsidRPr="004C745B">
        <w:rPr>
          <w:b/>
        </w:rPr>
        <w:t xml:space="preserve">DARCA: </w:t>
      </w:r>
    </w:p>
    <w:p w:rsidR="00D24F6F" w:rsidRPr="004C745B" w:rsidRDefault="00D24F6F" w:rsidP="00D24F6F">
      <w:pPr>
        <w:pStyle w:val="Odsekzoznamu"/>
        <w:tabs>
          <w:tab w:val="left" w:pos="4050"/>
        </w:tabs>
        <w:ind w:left="284"/>
        <w:rPr>
          <w:b/>
        </w:rPr>
      </w:pPr>
      <w:r>
        <w:rPr>
          <w:b/>
        </w:rPr>
        <w:t xml:space="preserve">Meno a priezvisko/názov: </w:t>
      </w:r>
      <w:r w:rsidR="00997764">
        <w:rPr>
          <w:b/>
        </w:rPr>
        <w:t>Vincent;</w:t>
      </w:r>
      <w:r>
        <w:rPr>
          <w:b/>
        </w:rPr>
        <w:t>.........................................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Adresa: ..........................................................................</w:t>
      </w:r>
      <w:bookmarkStart w:id="0" w:name="_GoBack"/>
      <w:bookmarkEnd w:id="0"/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IBAN: SK .........................................................................</w:t>
      </w: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pStyle w:val="Odsekzoznamu"/>
        <w:numPr>
          <w:ilvl w:val="0"/>
          <w:numId w:val="1"/>
        </w:numPr>
        <w:tabs>
          <w:tab w:val="left" w:pos="4050"/>
        </w:tabs>
        <w:ind w:left="284" w:hanging="295"/>
      </w:pPr>
      <w:r w:rsidRPr="004C745B">
        <w:rPr>
          <w:b/>
        </w:rPr>
        <w:t>OBDAROVANÝ</w:t>
      </w:r>
      <w:r>
        <w:t xml:space="preserve">: 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Zariadenie pre seniorov sv. Klementa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Adresa: Rudňany 83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IČO: 56598971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DIČ: 21223380161</w:t>
      </w:r>
    </w:p>
    <w:p w:rsidR="00D24F6F" w:rsidRDefault="00D24F6F" w:rsidP="00D24F6F">
      <w:pPr>
        <w:pStyle w:val="Odsekzoznamu"/>
        <w:tabs>
          <w:tab w:val="left" w:pos="4050"/>
        </w:tabs>
        <w:ind w:left="284"/>
      </w:pPr>
      <w:r>
        <w:t>Bankové spojenie: SK49 0200 0000 0050 7936 8854</w:t>
      </w:r>
    </w:p>
    <w:p w:rsidR="00D24F6F" w:rsidRDefault="00D24F6F" w:rsidP="00D24F6F"/>
    <w:p w:rsidR="00D24F6F" w:rsidRDefault="00D24F6F" w:rsidP="00D24F6F"/>
    <w:p w:rsidR="00D24F6F" w:rsidRPr="00CF6004" w:rsidRDefault="00D24F6F" w:rsidP="00D24F6F">
      <w:pPr>
        <w:pStyle w:val="Odsekzoznamu"/>
        <w:ind w:left="1080"/>
        <w:jc w:val="center"/>
        <w:rPr>
          <w:b/>
        </w:rPr>
      </w:pPr>
      <w:r w:rsidRPr="00CF6004">
        <w:rPr>
          <w:b/>
        </w:rPr>
        <w:t>Čl. I.</w:t>
      </w:r>
    </w:p>
    <w:p w:rsidR="00D24F6F" w:rsidRDefault="00D24F6F" w:rsidP="00D24F6F">
      <w:pPr>
        <w:pStyle w:val="Odsekzoznamu"/>
        <w:ind w:left="1080"/>
        <w:jc w:val="center"/>
        <w:rPr>
          <w:b/>
        </w:rPr>
      </w:pPr>
      <w:r w:rsidRPr="00CF6004">
        <w:rPr>
          <w:b/>
        </w:rPr>
        <w:t>Predmet zmluvy</w:t>
      </w:r>
    </w:p>
    <w:p w:rsidR="00D24F6F" w:rsidRDefault="00D24F6F" w:rsidP="00D24F6F">
      <w:r>
        <w:t>Darca na základe tejto zmluvy daruje obdarovanému peňažný dar vo výške .............</w:t>
      </w:r>
      <w:r w:rsidRPr="00B94A3F">
        <w:rPr>
          <w:b/>
        </w:rPr>
        <w:t xml:space="preserve">  EUR</w:t>
      </w:r>
      <w:r>
        <w:t xml:space="preserve"> </w:t>
      </w:r>
    </w:p>
    <w:p w:rsidR="00D24F6F" w:rsidRDefault="00D24F6F" w:rsidP="00D24F6F">
      <w:pPr>
        <w:pStyle w:val="Odsekzoznamu"/>
        <w:ind w:left="1080"/>
      </w:pPr>
    </w:p>
    <w:p w:rsidR="00D24F6F" w:rsidRDefault="00D24F6F" w:rsidP="00D24F6F">
      <w:r>
        <w:t>(slovom ....................................................) a Obdarovaný dar v tejto hodnote  prijíma.</w:t>
      </w:r>
    </w:p>
    <w:p w:rsidR="00D24F6F" w:rsidRDefault="00D24F6F" w:rsidP="00D24F6F">
      <w:pPr>
        <w:pStyle w:val="Odsekzoznamu"/>
        <w:ind w:left="1080"/>
      </w:pPr>
    </w:p>
    <w:p w:rsidR="00D24F6F" w:rsidRDefault="00D24F6F" w:rsidP="00D24F6F">
      <w:pPr>
        <w:pStyle w:val="Odsekzoznamu"/>
        <w:ind w:left="1080"/>
      </w:pPr>
    </w:p>
    <w:p w:rsidR="00D24F6F" w:rsidRPr="004C745B" w:rsidRDefault="00D24F6F" w:rsidP="00D24F6F">
      <w:pPr>
        <w:pStyle w:val="Odsekzoznamu"/>
        <w:ind w:left="1080"/>
        <w:jc w:val="center"/>
        <w:rPr>
          <w:b/>
        </w:rPr>
      </w:pPr>
      <w:r w:rsidRPr="004C745B">
        <w:rPr>
          <w:b/>
        </w:rPr>
        <w:t>Čl. II.</w:t>
      </w:r>
    </w:p>
    <w:p w:rsidR="00D24F6F" w:rsidRDefault="00D24F6F" w:rsidP="00D24F6F">
      <w:pPr>
        <w:pStyle w:val="Odsekzoznamu"/>
        <w:ind w:left="1080"/>
        <w:jc w:val="center"/>
        <w:rPr>
          <w:b/>
        </w:rPr>
      </w:pPr>
      <w:r w:rsidRPr="004C745B">
        <w:rPr>
          <w:b/>
        </w:rPr>
        <w:t>Osobitné ustanovenia</w:t>
      </w:r>
    </w:p>
    <w:p w:rsidR="00D24F6F" w:rsidRPr="004C745B" w:rsidRDefault="00D24F6F" w:rsidP="00D24F6F">
      <w:pPr>
        <w:pStyle w:val="Odsekzoznamu"/>
        <w:ind w:left="1080"/>
        <w:jc w:val="center"/>
        <w:rPr>
          <w:b/>
        </w:rPr>
      </w:pPr>
    </w:p>
    <w:p w:rsidR="00D24F6F" w:rsidRDefault="00D24F6F" w:rsidP="00D24F6F">
      <w:pPr>
        <w:pStyle w:val="Odsekzoznamu"/>
        <w:numPr>
          <w:ilvl w:val="0"/>
          <w:numId w:val="2"/>
        </w:numPr>
        <w:tabs>
          <w:tab w:val="left" w:pos="4050"/>
        </w:tabs>
      </w:pPr>
      <w:r>
        <w:t>Darca poukáže bankovým prevodom obdarovanému po podpise zmluvy dar priamo na jeho účet:  SK49 0200 0000 0050 7936 8854.</w:t>
      </w:r>
    </w:p>
    <w:p w:rsidR="00D24F6F" w:rsidRPr="00D24F6F" w:rsidRDefault="00D24F6F" w:rsidP="00D24F6F">
      <w:pPr>
        <w:pStyle w:val="Odsekzoznamu"/>
        <w:numPr>
          <w:ilvl w:val="0"/>
          <w:numId w:val="2"/>
        </w:numPr>
        <w:tabs>
          <w:tab w:val="left" w:pos="4050"/>
        </w:tabs>
        <w:rPr>
          <w:b/>
        </w:rPr>
      </w:pPr>
      <w:r>
        <w:t xml:space="preserve">Dar je poskytnutý na nasledovný účel: </w:t>
      </w:r>
      <w:r w:rsidRPr="00D24F6F">
        <w:rPr>
          <w:b/>
        </w:rPr>
        <w:t>pre potreby klientov zariadenia.</w:t>
      </w:r>
    </w:p>
    <w:p w:rsidR="00D24F6F" w:rsidRDefault="00D24F6F" w:rsidP="00D24F6F">
      <w:pPr>
        <w:pStyle w:val="Odsekzoznamu"/>
        <w:numPr>
          <w:ilvl w:val="0"/>
          <w:numId w:val="2"/>
        </w:numPr>
        <w:tabs>
          <w:tab w:val="left" w:pos="4050"/>
        </w:tabs>
      </w:pPr>
      <w:r>
        <w:t xml:space="preserve">Podpisom zmluvy obdarovaný potvrdzuje prijatie daru a následne môže realizovať účel, na ktorý má byť dar použitý. Účel použitia daru sa môže zmeniť len s výslovným súhlasom darcu. </w:t>
      </w:r>
    </w:p>
    <w:p w:rsidR="00D24F6F" w:rsidRDefault="00D24F6F" w:rsidP="00D24F6F">
      <w:pPr>
        <w:pStyle w:val="Odsekzoznamu"/>
        <w:numPr>
          <w:ilvl w:val="0"/>
          <w:numId w:val="2"/>
        </w:numPr>
        <w:tabs>
          <w:tab w:val="left" w:pos="4050"/>
        </w:tabs>
      </w:pPr>
      <w:r>
        <w:t>Darca i obdarovaný sa dohodli, že darca bude uvedený v darovacej zmluve  a zmluva sa zverejní na stránke Zariadenia pre seniorov sv. Klementa a v Centrálnom registri zmlúv.</w:t>
      </w:r>
    </w:p>
    <w:p w:rsidR="00D24F6F" w:rsidRDefault="00D24F6F" w:rsidP="00D24F6F">
      <w:pPr>
        <w:pStyle w:val="Odsekzoznamu"/>
        <w:tabs>
          <w:tab w:val="left" w:pos="4050"/>
        </w:tabs>
        <w:ind w:left="644"/>
      </w:pPr>
    </w:p>
    <w:p w:rsidR="00D24F6F" w:rsidRPr="004C745B" w:rsidRDefault="00D24F6F" w:rsidP="00D24F6F">
      <w:pPr>
        <w:pStyle w:val="Odsekzoznamu"/>
        <w:tabs>
          <w:tab w:val="left" w:pos="4050"/>
        </w:tabs>
        <w:ind w:left="644"/>
        <w:jc w:val="center"/>
        <w:rPr>
          <w:b/>
        </w:rPr>
      </w:pPr>
      <w:r w:rsidRPr="004C745B">
        <w:rPr>
          <w:b/>
        </w:rPr>
        <w:t>Čl. III.</w:t>
      </w:r>
    </w:p>
    <w:p w:rsidR="00D24F6F" w:rsidRDefault="00D24F6F" w:rsidP="00D24F6F">
      <w:pPr>
        <w:pStyle w:val="Odsekzoznamu"/>
        <w:tabs>
          <w:tab w:val="left" w:pos="4050"/>
        </w:tabs>
        <w:ind w:left="644"/>
        <w:jc w:val="center"/>
        <w:rPr>
          <w:b/>
        </w:rPr>
      </w:pPr>
      <w:r w:rsidRPr="004C745B">
        <w:rPr>
          <w:b/>
        </w:rPr>
        <w:t>Záverečné ustanovenia</w:t>
      </w:r>
    </w:p>
    <w:p w:rsidR="00D24F6F" w:rsidRPr="004C745B" w:rsidRDefault="00D24F6F" w:rsidP="00D24F6F">
      <w:pPr>
        <w:pStyle w:val="Odsekzoznamu"/>
        <w:tabs>
          <w:tab w:val="left" w:pos="4050"/>
        </w:tabs>
        <w:ind w:left="644"/>
        <w:jc w:val="center"/>
        <w:rPr>
          <w:b/>
        </w:rPr>
      </w:pPr>
    </w:p>
    <w:p w:rsidR="00D24F6F" w:rsidRDefault="00D24F6F" w:rsidP="00D24F6F">
      <w:pPr>
        <w:pStyle w:val="Odsekzoznamu"/>
        <w:numPr>
          <w:ilvl w:val="0"/>
          <w:numId w:val="3"/>
        </w:numPr>
        <w:tabs>
          <w:tab w:val="left" w:pos="4050"/>
        </w:tabs>
      </w:pPr>
      <w:r>
        <w:t xml:space="preserve">Zmluva nadobúda platnosť dňom jej podpísania a účinnosť jej zverejnením. </w:t>
      </w:r>
    </w:p>
    <w:p w:rsidR="00D24F6F" w:rsidRDefault="00D24F6F" w:rsidP="00D24F6F">
      <w:pPr>
        <w:pStyle w:val="Odsekzoznamu"/>
        <w:numPr>
          <w:ilvl w:val="0"/>
          <w:numId w:val="3"/>
        </w:numPr>
        <w:tabs>
          <w:tab w:val="left" w:pos="4050"/>
        </w:tabs>
      </w:pPr>
      <w:r>
        <w:t>Právne vzťahy neupravené touto zmluvou sa riadia príslušnými ustanoveniami Občianskeho zákonníka.</w:t>
      </w:r>
    </w:p>
    <w:p w:rsidR="00D24F6F" w:rsidRDefault="00D24F6F" w:rsidP="00D24F6F">
      <w:pPr>
        <w:pStyle w:val="Odsekzoznamu"/>
        <w:numPr>
          <w:ilvl w:val="0"/>
          <w:numId w:val="3"/>
        </w:numPr>
        <w:tabs>
          <w:tab w:val="left" w:pos="4050"/>
        </w:tabs>
      </w:pPr>
      <w:r>
        <w:t xml:space="preserve">Táto zmluva je vyhotovená v dvoch rovnopisoch, každá strana dostane po 1 rovnopise. </w:t>
      </w:r>
    </w:p>
    <w:p w:rsidR="00D24F6F" w:rsidRDefault="00D24F6F" w:rsidP="00D24F6F">
      <w:pPr>
        <w:pStyle w:val="Odsekzoznamu"/>
        <w:numPr>
          <w:ilvl w:val="0"/>
          <w:numId w:val="3"/>
        </w:numPr>
        <w:tabs>
          <w:tab w:val="left" w:pos="4050"/>
        </w:tabs>
      </w:pPr>
      <w:r>
        <w:t xml:space="preserve">Zmluvné strany vyhlasujú, že sú plne spôsobilé na právne úkony.  Zmluvu neuzavreli za nenápadne nevýhodných podmienok, neboli k jej podpísaniu prinútení, že ich zmluvná voľnosť nie je ničím obmedzená, že si ju prečítali a jej zneniu plne porozumeli. Na znak súhlasu ju vlastnoručne podpisujú. </w:t>
      </w: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  <w:r>
        <w:t>V ..................................dňa..................</w:t>
      </w:r>
      <w:r>
        <w:tab/>
      </w:r>
      <w:r>
        <w:tab/>
      </w:r>
      <w:r>
        <w:tab/>
      </w:r>
      <w:r>
        <w:tab/>
        <w:t>V Rudňanoch dňa ........................</w:t>
      </w: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  <w:r>
        <w:t xml:space="preserve">                  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D24F6F" w:rsidRDefault="00D24F6F" w:rsidP="00D24F6F">
      <w:pPr>
        <w:tabs>
          <w:tab w:val="left" w:pos="4050"/>
        </w:tabs>
      </w:pPr>
      <w:r>
        <w:t xml:space="preserve">                                              darca</w:t>
      </w:r>
      <w:r>
        <w:tab/>
      </w:r>
      <w:r>
        <w:tab/>
      </w:r>
      <w:r>
        <w:tab/>
      </w:r>
      <w:r>
        <w:tab/>
      </w:r>
      <w:r>
        <w:tab/>
      </w:r>
      <w:r>
        <w:tab/>
        <w:t>obdarovaný</w:t>
      </w:r>
    </w:p>
    <w:p w:rsidR="00D24F6F" w:rsidRDefault="00D24F6F" w:rsidP="00D24F6F"/>
    <w:p w:rsidR="00D24F6F" w:rsidRDefault="00D24F6F" w:rsidP="00D24F6F">
      <w:pPr>
        <w:ind w:left="360"/>
      </w:pPr>
    </w:p>
    <w:p w:rsidR="00D24F6F" w:rsidRDefault="00D24F6F" w:rsidP="00D24F6F"/>
    <w:p w:rsidR="00D24F6F" w:rsidRDefault="00D24F6F" w:rsidP="00D24F6F"/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 w:rsidP="00D24F6F">
      <w:pPr>
        <w:tabs>
          <w:tab w:val="left" w:pos="4050"/>
        </w:tabs>
      </w:pPr>
    </w:p>
    <w:p w:rsidR="00D24F6F" w:rsidRDefault="00D24F6F"/>
    <w:sectPr w:rsidR="00D2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08B"/>
    <w:multiLevelType w:val="hybridMultilevel"/>
    <w:tmpl w:val="7D1C3522"/>
    <w:lvl w:ilvl="0" w:tplc="C938E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DE2767"/>
    <w:multiLevelType w:val="hybridMultilevel"/>
    <w:tmpl w:val="9A1A7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45083"/>
    <w:multiLevelType w:val="hybridMultilevel"/>
    <w:tmpl w:val="DF38FB5E"/>
    <w:lvl w:ilvl="0" w:tplc="80640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6F"/>
    <w:rsid w:val="00997764"/>
    <w:rsid w:val="00CC5C0D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BE8"/>
  <w15:chartTrackingRefBased/>
  <w15:docId w15:val="{6BB83978-6DCE-484E-BF98-09EE9F2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4F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VAĽKO Bohuslav</dc:creator>
  <cp:keywords/>
  <dc:description/>
  <cp:lastModifiedBy>VAĽKO Bohuslav</cp:lastModifiedBy>
  <cp:revision>4</cp:revision>
  <dcterms:created xsi:type="dcterms:W3CDTF">2025-07-09T06:10:00Z</dcterms:created>
  <dcterms:modified xsi:type="dcterms:W3CDTF">2026-02-09T10:37:00Z</dcterms:modified>
</cp:coreProperties>
</file>